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30"/>
      </w:tblGrid>
      <w:tr w:rsidRPr="007A7376" w:rsidR="00742239" w:rsidTr="1FD4AEB5" w14:paraId="1AEA8376" w14:textId="77777777">
        <w:tc>
          <w:tcPr>
            <w:tcW w:w="9990" w:type="dxa"/>
            <w:gridSpan w:val="2"/>
            <w:shd w:val="clear" w:color="auto" w:fill="DDDDDD"/>
            <w:tcMar/>
          </w:tcPr>
          <w:p w:rsidRPr="007A7376" w:rsidR="00742239" w:rsidP="25C1E75C" w:rsidRDefault="00D9415E" w14:paraId="776FE67F" w14:textId="36992AEC">
            <w:pPr>
              <w:pStyle w:val="Header"/>
              <w:tabs>
                <w:tab w:val="clear" w:pos="4703"/>
                <w:tab w:val="clear" w:pos="9406"/>
              </w:tabs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>Organi</w:t>
            </w:r>
            <w:r w:rsidRPr="25C1E75C" w:rsidR="007C397D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25C1E75C">
              <w:rPr>
                <w:rFonts w:cs="Arial"/>
                <w:b/>
                <w:bCs/>
                <w:sz w:val="20"/>
                <w:szCs w:val="20"/>
              </w:rPr>
              <w:t xml:space="preserve">ational </w:t>
            </w:r>
            <w:r w:rsidRPr="25C1E75C" w:rsidR="007C397D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25C1E75C" w:rsidR="00E94199">
              <w:rPr>
                <w:rFonts w:cs="Arial"/>
                <w:b/>
                <w:bCs/>
                <w:sz w:val="20"/>
                <w:szCs w:val="20"/>
              </w:rPr>
              <w:t>etup</w:t>
            </w:r>
          </w:p>
        </w:tc>
      </w:tr>
      <w:tr w:rsidRPr="007A7376" w:rsidR="002D4C88" w:rsidTr="1FD4AEB5" w14:paraId="5A68B6DC" w14:textId="77777777">
        <w:tc>
          <w:tcPr>
            <w:tcW w:w="2160" w:type="dxa"/>
            <w:shd w:val="clear" w:color="auto" w:fill="auto"/>
            <w:tcMar/>
          </w:tcPr>
          <w:p w:rsidR="0078210E" w:rsidP="25C1E75C" w:rsidRDefault="0078210E" w14:paraId="5E003EF6" w14:textId="48A94976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- Mode</w:t>
            </w:r>
          </w:p>
          <w:p w:rsidRPr="007A7376" w:rsidR="002D4C88" w:rsidP="25C1E75C" w:rsidRDefault="002D4C88" w14:paraId="3E2EE700" w14:textId="3FEC0ECA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- Location:</w:t>
            </w:r>
          </w:p>
          <w:p w:rsidRPr="007A7376" w:rsidR="002D4C88" w:rsidP="25C1E75C" w:rsidRDefault="002D4C88" w14:paraId="35F02C7F" w14:textId="06D64D9B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- Department:</w:t>
            </w:r>
          </w:p>
          <w:p w:rsidRPr="007A7376" w:rsidR="002D4C88" w:rsidP="25C1E75C" w:rsidRDefault="002D4C88" w14:paraId="3EE36D98" w14:textId="17C06E0B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- Reporting line:</w:t>
            </w:r>
          </w:p>
        </w:tc>
        <w:tc>
          <w:tcPr>
            <w:tcW w:w="7830" w:type="dxa"/>
            <w:shd w:val="clear" w:color="auto" w:fill="auto"/>
            <w:tcMar/>
          </w:tcPr>
          <w:p w:rsidR="0078210E" w:rsidP="25C1E75C" w:rsidRDefault="0078210E" w14:paraId="7AAC3C87" w14:textId="0E5520F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Full time, Permanent (37.5 hours) – Flexible Working</w:t>
            </w:r>
          </w:p>
          <w:p w:rsidRPr="00723E2F" w:rsidR="00723E2F" w:rsidP="25C1E75C" w:rsidRDefault="00723E2F" w14:paraId="52EEE162" w14:textId="2174033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Briggs of Burton plc</w:t>
            </w:r>
          </w:p>
          <w:p w:rsidRPr="00723E2F" w:rsidR="00723E2F" w:rsidP="25C1E75C" w:rsidRDefault="00723E2F" w14:paraId="1999A45E" w14:textId="280A9D6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 xml:space="preserve">Sales </w:t>
            </w:r>
            <w:r w:rsidRPr="25C1E75C" w:rsidR="00F26A24">
              <w:rPr>
                <w:rFonts w:cs="Arial"/>
                <w:sz w:val="20"/>
                <w:szCs w:val="20"/>
              </w:rPr>
              <w:t xml:space="preserve">and </w:t>
            </w:r>
            <w:r w:rsidRPr="25C1E75C">
              <w:rPr>
                <w:rFonts w:cs="Arial"/>
                <w:sz w:val="20"/>
                <w:szCs w:val="20"/>
              </w:rPr>
              <w:t>Pre-Engineering</w:t>
            </w:r>
          </w:p>
          <w:p w:rsidRPr="00723E2F" w:rsidR="00E505D1" w:rsidP="25C1E75C" w:rsidRDefault="0078210E" w14:paraId="1B3BA654" w14:textId="353819D4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Lead Pre-Engineering Manager</w:t>
            </w:r>
          </w:p>
        </w:tc>
      </w:tr>
      <w:tr w:rsidRPr="007A7376" w:rsidR="006E60CB" w:rsidTr="1FD4AEB5" w14:paraId="2FB91DDD" w14:textId="77777777">
        <w:tc>
          <w:tcPr>
            <w:tcW w:w="9990" w:type="dxa"/>
            <w:gridSpan w:val="2"/>
            <w:shd w:val="clear" w:color="auto" w:fill="EAEAEA"/>
            <w:tcMar/>
          </w:tcPr>
          <w:p w:rsidRPr="007A7376" w:rsidR="006E60CB" w:rsidP="25C1E75C" w:rsidRDefault="002D4C88" w14:paraId="47555560" w14:textId="205A2AF6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>Job Focus</w:t>
            </w:r>
          </w:p>
        </w:tc>
      </w:tr>
      <w:tr w:rsidRPr="007A7376" w:rsidR="002D4C88" w:rsidTr="1FD4AEB5" w14:paraId="4C08A1A7" w14:textId="77777777">
        <w:trPr>
          <w:trHeight w:val="480"/>
        </w:trPr>
        <w:tc>
          <w:tcPr>
            <w:tcW w:w="9990" w:type="dxa"/>
            <w:gridSpan w:val="2"/>
            <w:shd w:val="clear" w:color="auto" w:fill="auto"/>
            <w:tcMar/>
          </w:tcPr>
          <w:p w:rsidRPr="009509F1" w:rsidR="00F00D28" w:rsidP="25C1E75C" w:rsidRDefault="003B5727" w14:paraId="6583E689" w14:textId="4E755D65">
            <w:pPr>
              <w:rPr>
                <w:sz w:val="20"/>
                <w:szCs w:val="20"/>
              </w:rPr>
            </w:pPr>
            <w:r w:rsidRPr="1FD4AEB5" w:rsidR="003B5727">
              <w:rPr>
                <w:sz w:val="20"/>
                <w:szCs w:val="20"/>
              </w:rPr>
              <w:t>A</w:t>
            </w:r>
            <w:r w:rsidRPr="1FD4AEB5" w:rsidR="005F6684">
              <w:rPr>
                <w:sz w:val="20"/>
                <w:szCs w:val="20"/>
              </w:rPr>
              <w:t>n electrical</w:t>
            </w:r>
            <w:r w:rsidRPr="1FD4AEB5" w:rsidR="00D543EC">
              <w:rPr>
                <w:sz w:val="20"/>
                <w:szCs w:val="20"/>
              </w:rPr>
              <w:t>/automation</w:t>
            </w:r>
            <w:r w:rsidRPr="1FD4AEB5" w:rsidR="005F6684">
              <w:rPr>
                <w:sz w:val="20"/>
                <w:szCs w:val="20"/>
              </w:rPr>
              <w:t xml:space="preserve"> biased</w:t>
            </w:r>
            <w:r w:rsidRPr="1FD4AEB5" w:rsidR="003B5727">
              <w:rPr>
                <w:sz w:val="20"/>
                <w:szCs w:val="20"/>
              </w:rPr>
              <w:t xml:space="preserve"> </w:t>
            </w:r>
            <w:r w:rsidRPr="1FD4AEB5" w:rsidR="007C5C75">
              <w:rPr>
                <w:sz w:val="20"/>
                <w:szCs w:val="20"/>
              </w:rPr>
              <w:t>engineer</w:t>
            </w:r>
            <w:r w:rsidRPr="1FD4AEB5" w:rsidR="000E37A6">
              <w:rPr>
                <w:sz w:val="20"/>
                <w:szCs w:val="20"/>
              </w:rPr>
              <w:t xml:space="preserve"> </w:t>
            </w:r>
            <w:r w:rsidRPr="1FD4AEB5" w:rsidR="007E30FB">
              <w:rPr>
                <w:sz w:val="20"/>
                <w:szCs w:val="20"/>
              </w:rPr>
              <w:t xml:space="preserve">responsible for </w:t>
            </w:r>
            <w:r w:rsidRPr="1FD4AEB5" w:rsidR="007E30FB">
              <w:rPr>
                <w:sz w:val="20"/>
                <w:szCs w:val="20"/>
              </w:rPr>
              <w:t>establishing</w:t>
            </w:r>
            <w:r w:rsidRPr="1FD4AEB5" w:rsidR="007E30FB">
              <w:rPr>
                <w:sz w:val="20"/>
                <w:szCs w:val="20"/>
              </w:rPr>
              <w:t xml:space="preserve"> &amp; interpreting customer requirements, developing designs and producing proposals</w:t>
            </w:r>
            <w:r w:rsidRPr="1FD4AEB5" w:rsidR="03E0ADB0">
              <w:rPr>
                <w:sz w:val="20"/>
                <w:szCs w:val="20"/>
              </w:rPr>
              <w:t>,</w:t>
            </w:r>
            <w:r w:rsidRPr="1FD4AEB5" w:rsidR="007E30FB">
              <w:rPr>
                <w:sz w:val="20"/>
                <w:szCs w:val="20"/>
              </w:rPr>
              <w:t xml:space="preserve"> </w:t>
            </w:r>
            <w:r w:rsidRPr="1FD4AEB5" w:rsidR="00A21FFC">
              <w:rPr>
                <w:sz w:val="20"/>
                <w:szCs w:val="20"/>
              </w:rPr>
              <w:t>working collaboratively in a fast-paced environment</w:t>
            </w:r>
            <w:r w:rsidRPr="1FD4AEB5" w:rsidR="00BE3FD9">
              <w:rPr>
                <w:sz w:val="20"/>
                <w:szCs w:val="20"/>
              </w:rPr>
              <w:t xml:space="preserve"> </w:t>
            </w:r>
            <w:r w:rsidRPr="1FD4AEB5" w:rsidR="007E30FB">
              <w:rPr>
                <w:sz w:val="20"/>
                <w:szCs w:val="20"/>
              </w:rPr>
              <w:t>in conjunction with other members of the Sales and Pre-Engineering team.</w:t>
            </w:r>
          </w:p>
          <w:p w:rsidRPr="009509F1" w:rsidR="003B5727" w:rsidP="1FD4AEB5" w:rsidRDefault="00AF4C17" w14:paraId="05BB2EE3" w14:textId="7C87E37A">
            <w:pPr>
              <w:rPr>
                <w:sz w:val="20"/>
                <w:szCs w:val="20"/>
              </w:rPr>
            </w:pPr>
            <w:r w:rsidRPr="1FD4AEB5" w:rsidR="00AF4C17">
              <w:rPr>
                <w:sz w:val="20"/>
                <w:szCs w:val="20"/>
              </w:rPr>
              <w:t xml:space="preserve">At </w:t>
            </w:r>
            <w:r w:rsidRPr="1FD4AEB5" w:rsidR="00AF4C17">
              <w:rPr>
                <w:sz w:val="20"/>
                <w:szCs w:val="20"/>
              </w:rPr>
              <w:t>Briggs</w:t>
            </w:r>
            <w:r w:rsidRPr="1FD4AEB5" w:rsidR="00AF4C17">
              <w:rPr>
                <w:sz w:val="20"/>
                <w:szCs w:val="20"/>
              </w:rPr>
              <w:t xml:space="preserve"> the emphasis is on the design and engineering of hygienic processes across our core sectors, including Brewing, Distilling, Food and Pharma</w:t>
            </w:r>
            <w:r w:rsidRPr="1FD4AEB5" w:rsidR="001F2E06">
              <w:rPr>
                <w:sz w:val="20"/>
                <w:szCs w:val="20"/>
              </w:rPr>
              <w:t>ceuticals</w:t>
            </w:r>
            <w:r w:rsidRPr="1FD4AEB5" w:rsidR="00AF4C17">
              <w:rPr>
                <w:sz w:val="20"/>
                <w:szCs w:val="20"/>
              </w:rPr>
              <w:t xml:space="preserve">.  </w:t>
            </w:r>
            <w:r w:rsidRPr="1FD4AEB5" w:rsidR="00AF4C17">
              <w:rPr>
                <w:sz w:val="20"/>
                <w:szCs w:val="20"/>
              </w:rPr>
              <w:t xml:space="preserve">These processes typically </w:t>
            </w:r>
            <w:r w:rsidRPr="1FD4AEB5" w:rsidR="00AF4C17">
              <w:rPr>
                <w:sz w:val="20"/>
                <w:szCs w:val="20"/>
              </w:rPr>
              <w:t>operate</w:t>
            </w:r>
            <w:r w:rsidRPr="1FD4AEB5" w:rsidR="00AF4C17">
              <w:rPr>
                <w:sz w:val="20"/>
                <w:szCs w:val="20"/>
              </w:rPr>
              <w:t xml:space="preserve"> on a batch basis where safety, energy efficiency and cleanliness </w:t>
            </w:r>
            <w:r w:rsidRPr="1FD4AEB5" w:rsidR="6B420312">
              <w:rPr>
                <w:sz w:val="20"/>
                <w:szCs w:val="20"/>
              </w:rPr>
              <w:t>are</w:t>
            </w:r>
            <w:r w:rsidRPr="1FD4AEB5" w:rsidR="00AF4C17">
              <w:rPr>
                <w:sz w:val="20"/>
                <w:szCs w:val="20"/>
              </w:rPr>
              <w:t xml:space="preserve"> critical</w:t>
            </w:r>
            <w:r w:rsidRPr="1FD4AEB5" w:rsidR="00AF4C17">
              <w:rPr>
                <w:sz w:val="20"/>
                <w:szCs w:val="20"/>
              </w:rPr>
              <w:t>.</w:t>
            </w:r>
            <w:r w:rsidRPr="1FD4AEB5" w:rsidR="00B00DCC">
              <w:rPr>
                <w:sz w:val="20"/>
                <w:szCs w:val="20"/>
              </w:rPr>
              <w:t xml:space="preserve"> </w:t>
            </w:r>
          </w:p>
          <w:p w:rsidRPr="009509F1" w:rsidR="003B5727" w:rsidP="25C1E75C" w:rsidRDefault="00AF4C17" w14:paraId="686A5C2F" w14:textId="44688EF2">
            <w:pPr>
              <w:rPr>
                <w:sz w:val="20"/>
                <w:szCs w:val="20"/>
              </w:rPr>
            </w:pPr>
            <w:r w:rsidRPr="1FD4AEB5" w:rsidR="00B00DCC">
              <w:rPr>
                <w:sz w:val="20"/>
                <w:szCs w:val="20"/>
              </w:rPr>
              <w:t>Our vision is to be the best in the world for safe, efficient, and sustainable liquid processing solutions.</w:t>
            </w:r>
          </w:p>
          <w:p w:rsidRPr="009509F1" w:rsidR="00561EDE" w:rsidP="25C1E75C" w:rsidRDefault="00561EDE" w14:paraId="083507B6" w14:textId="14DDBDF4">
            <w:pPr>
              <w:rPr>
                <w:sz w:val="20"/>
                <w:szCs w:val="20"/>
              </w:rPr>
            </w:pPr>
            <w:r w:rsidRPr="25C1E75C">
              <w:rPr>
                <w:sz w:val="20"/>
                <w:szCs w:val="20"/>
              </w:rPr>
              <w:t>The role</w:t>
            </w:r>
            <w:r w:rsidRPr="25C1E75C" w:rsidR="00F756FA">
              <w:rPr>
                <w:sz w:val="20"/>
                <w:szCs w:val="20"/>
              </w:rPr>
              <w:t xml:space="preserve"> will</w:t>
            </w:r>
            <w:r w:rsidRPr="25C1E75C">
              <w:rPr>
                <w:sz w:val="20"/>
                <w:szCs w:val="20"/>
              </w:rPr>
              <w:t xml:space="preserve"> </w:t>
            </w:r>
            <w:r w:rsidRPr="25C1E75C" w:rsidR="00F756FA">
              <w:rPr>
                <w:sz w:val="20"/>
                <w:szCs w:val="20"/>
              </w:rPr>
              <w:t xml:space="preserve">also </w:t>
            </w:r>
            <w:r w:rsidRPr="25C1E75C">
              <w:rPr>
                <w:sz w:val="20"/>
                <w:szCs w:val="20"/>
              </w:rPr>
              <w:t>be to assist the Company and the Sales and Pre-Engineering Department specifically, to maintain our core values, “</w:t>
            </w:r>
            <w:r w:rsidRPr="25C1E75C" w:rsidR="00517A1A">
              <w:rPr>
                <w:sz w:val="20"/>
                <w:szCs w:val="20"/>
              </w:rPr>
              <w:t>People first, Drive Sustainability, Customer Focused, Act with Integrity &amp; Deliver Results</w:t>
            </w:r>
            <w:r w:rsidRPr="25C1E75C">
              <w:rPr>
                <w:sz w:val="20"/>
                <w:szCs w:val="20"/>
              </w:rPr>
              <w:t>”,</w:t>
            </w:r>
            <w:r w:rsidRPr="25C1E75C" w:rsidR="002A58FA">
              <w:rPr>
                <w:sz w:val="20"/>
                <w:szCs w:val="20"/>
              </w:rPr>
              <w:t xml:space="preserve"> to help</w:t>
            </w:r>
            <w:r w:rsidRPr="25C1E75C">
              <w:rPr>
                <w:sz w:val="20"/>
                <w:szCs w:val="20"/>
              </w:rPr>
              <w:t xml:space="preserve"> meet annual performance requirements, and to contribute to the success of the </w:t>
            </w:r>
            <w:r w:rsidRPr="25C1E75C" w:rsidR="00791615">
              <w:rPr>
                <w:sz w:val="20"/>
                <w:szCs w:val="20"/>
              </w:rPr>
              <w:t>business and wider</w:t>
            </w:r>
            <w:r w:rsidRPr="25C1E75C">
              <w:rPr>
                <w:sz w:val="20"/>
                <w:szCs w:val="20"/>
              </w:rPr>
              <w:t xml:space="preserve"> </w:t>
            </w:r>
            <w:r w:rsidRPr="25C1E75C" w:rsidR="009509F1">
              <w:rPr>
                <w:sz w:val="20"/>
                <w:szCs w:val="20"/>
              </w:rPr>
              <w:t xml:space="preserve">Group </w:t>
            </w:r>
            <w:r w:rsidRPr="25C1E75C">
              <w:rPr>
                <w:sz w:val="20"/>
                <w:szCs w:val="20"/>
              </w:rPr>
              <w:t xml:space="preserve">as a whole. </w:t>
            </w:r>
          </w:p>
          <w:p w:rsidRPr="007A7376" w:rsidR="00F00D28" w:rsidP="25C1E75C" w:rsidRDefault="003B5727" w14:paraId="48BB145A" w14:textId="1DF26168">
            <w:pPr>
              <w:rPr>
                <w:rFonts w:cs="Arial"/>
                <w:sz w:val="20"/>
                <w:szCs w:val="20"/>
              </w:rPr>
            </w:pPr>
            <w:r w:rsidRPr="25C1E75C">
              <w:rPr>
                <w:sz w:val="20"/>
                <w:szCs w:val="20"/>
              </w:rPr>
              <w:t>Adhering to the Terms and Conditions of Employment and Company Rules.</w:t>
            </w:r>
          </w:p>
        </w:tc>
      </w:tr>
      <w:tr w:rsidRPr="007A7376" w:rsidR="00297C5F" w:rsidTr="1FD4AEB5" w14:paraId="5FFED441" w14:textId="77777777">
        <w:tc>
          <w:tcPr>
            <w:tcW w:w="9990" w:type="dxa"/>
            <w:gridSpan w:val="2"/>
            <w:shd w:val="clear" w:color="auto" w:fill="EAEAEA"/>
            <w:tcMar/>
          </w:tcPr>
          <w:p w:rsidRPr="007A7376" w:rsidR="00297C5F" w:rsidP="25C1E75C" w:rsidRDefault="00D9415E" w14:paraId="7E3C07A9" w14:textId="73E28AD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 xml:space="preserve">Main tasks </w:t>
            </w:r>
            <w:r w:rsidRPr="25C1E75C" w:rsidR="00E505D1">
              <w:rPr>
                <w:rFonts w:cs="Arial"/>
                <w:b/>
                <w:bCs/>
                <w:sz w:val="20"/>
                <w:szCs w:val="20"/>
              </w:rPr>
              <w:t>&amp; responsibilities</w:t>
            </w:r>
          </w:p>
        </w:tc>
      </w:tr>
      <w:tr w:rsidRPr="007A7376" w:rsidR="002D4C88" w:rsidTr="1FD4AEB5" w14:paraId="16CA5C01" w14:textId="77777777">
        <w:tc>
          <w:tcPr>
            <w:tcW w:w="9990" w:type="dxa"/>
            <w:gridSpan w:val="2"/>
            <w:shd w:val="clear" w:color="auto" w:fill="auto"/>
            <w:tcMar/>
          </w:tcPr>
          <w:p w:rsidRPr="003E2EBB" w:rsidR="005657F1" w:rsidP="25C1E75C" w:rsidRDefault="005657F1" w14:paraId="30C9301F" w14:textId="236C3958">
            <w:pPr>
              <w:rPr>
                <w:sz w:val="20"/>
                <w:szCs w:val="20"/>
              </w:rPr>
            </w:pPr>
            <w:r w:rsidRPr="25C1E75C">
              <w:rPr>
                <w:sz w:val="20"/>
                <w:szCs w:val="20"/>
              </w:rPr>
              <w:t xml:space="preserve">Thoroughly analyse customer enquiries and technical specifications related to motor control </w:t>
            </w:r>
            <w:r w:rsidRPr="25C1E75C" w:rsidR="00D543EC">
              <w:rPr>
                <w:sz w:val="20"/>
                <w:szCs w:val="20"/>
              </w:rPr>
              <w:t>centres</w:t>
            </w:r>
            <w:r w:rsidRPr="25C1E75C">
              <w:rPr>
                <w:sz w:val="20"/>
                <w:szCs w:val="20"/>
              </w:rPr>
              <w:t>, control panels, remote I/O panels, network panels, electrical installations, instrumentation, automation hardware and software engineering.</w:t>
            </w:r>
          </w:p>
          <w:p w:rsidRPr="006275D0" w:rsidR="003E2EBB" w:rsidP="25C1E75C" w:rsidRDefault="00674F00" w14:paraId="5D1F1228" w14:textId="3491EE7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eastAsia="SimSun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25C1E75C" w:rsidR="00334568">
              <w:rPr>
                <w:rFonts w:ascii="Arial" w:hAnsi="Arial" w:eastAsia="SimSun" w:cs="Arial"/>
                <w:sz w:val="20"/>
                <w:szCs w:val="20"/>
                <w:lang w:val="en-GB"/>
              </w:rPr>
              <w:t xml:space="preserve">ranslate </w:t>
            </w:r>
            <w:r w:rsidRPr="25C1E75C" w:rsidR="00334568">
              <w:rPr>
                <w:rFonts w:ascii="Arial" w:hAnsi="Arial" w:cs="Arial"/>
                <w:sz w:val="20"/>
                <w:szCs w:val="20"/>
                <w:lang w:val="en-GB"/>
              </w:rPr>
              <w:t>key requirements</w:t>
            </w:r>
            <w:r w:rsidRPr="25C1E75C" w:rsidR="00334568">
              <w:rPr>
                <w:rFonts w:ascii="Arial" w:hAnsi="Arial" w:eastAsia="SimSun" w:cs="Arial"/>
                <w:sz w:val="20"/>
                <w:szCs w:val="20"/>
                <w:lang w:val="en-GB"/>
              </w:rPr>
              <w:t xml:space="preserve"> into feasible and innovative technical solutions, utilising your knowledge of industrial software engineering and/or electrical design principles.</w:t>
            </w:r>
          </w:p>
          <w:p w:rsidRPr="006275D0" w:rsidR="00334568" w:rsidP="25C1E75C" w:rsidRDefault="00334568" w14:paraId="2BB8697E" w14:textId="2668EAB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Collaborate with colleagues to define the scope of supply and works, ensuring alignment with customer requirements.</w:t>
            </w:r>
            <w:r w:rsidRPr="25C1E75C" w:rsidR="00805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Pr="006275D0" w:rsidR="00334568" w:rsidP="25C1E75C" w:rsidRDefault="00334568" w14:paraId="5CB3D30D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Evaluate project feasibility, risks, and potential challenges to propose effective solutions.</w:t>
            </w:r>
          </w:p>
          <w:p w:rsidRPr="00987287" w:rsidR="005657F1" w:rsidP="25C1E75C" w:rsidRDefault="00987287" w14:paraId="7A8744C4" w14:textId="04BB710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Prepare detailed Requests for Quotation (RFQs) based on project specifications and scope of work and l</w:t>
            </w:r>
            <w:r w:rsidRPr="25C1E75C" w:rsidR="005657F1">
              <w:rPr>
                <w:rFonts w:ascii="Arial" w:hAnsi="Arial" w:cs="Arial"/>
                <w:sz w:val="20"/>
                <w:szCs w:val="20"/>
                <w:lang w:val="en-GB"/>
              </w:rPr>
              <w:t>iaise with suppliers to obtain quotes for materials, components, and services required for project implementation.</w:t>
            </w:r>
          </w:p>
          <w:p w:rsidRPr="006275D0" w:rsidR="005657F1" w:rsidP="25C1E75C" w:rsidRDefault="005657F1" w14:paraId="10EC4F91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Collate supplier quotations and analyse costs to develop accurate Summary of Estimate (SOEs) for proposed projects.</w:t>
            </w:r>
          </w:p>
          <w:p w:rsidRPr="006275D0" w:rsidR="006403B8" w:rsidP="25C1E75C" w:rsidRDefault="005657F1" w14:paraId="663DD60D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Utilise cost estimation tools and methodologies to ensure competitiveness and profitability of proposals.</w:t>
            </w:r>
            <w:r w:rsidRPr="25C1E75C" w:rsidR="006403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Pr="006275D0" w:rsidR="006403B8" w:rsidP="25C1E75C" w:rsidRDefault="006403B8" w14:paraId="1D1410F3" w14:textId="65BEDD54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Develop and write high-quality technical proposals and tenders, ensuring adherence to strict deadlines and client specifications.</w:t>
            </w:r>
          </w:p>
          <w:p w:rsidRPr="00EB3D03" w:rsidR="005657F1" w:rsidP="25C1E75C" w:rsidRDefault="005657F1" w14:paraId="1FED3773" w14:textId="6B7BFC4D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Act as a point of contact for customers</w:t>
            </w:r>
            <w:r w:rsidRPr="25C1E75C" w:rsidR="00124FF8">
              <w:rPr>
                <w:rFonts w:ascii="Arial" w:hAnsi="Arial" w:cs="Arial"/>
                <w:sz w:val="20"/>
                <w:szCs w:val="20"/>
                <w:lang w:val="en-GB"/>
              </w:rPr>
              <w:t xml:space="preserve"> and other business stakeholders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, providing technical support, clarifications, and addressing enquiries throughout the proposal development process.</w:t>
            </w:r>
          </w:p>
          <w:p w:rsidRPr="00EB3D03" w:rsidR="005657F1" w:rsidP="25C1E75C" w:rsidRDefault="005657F1" w14:paraId="1A9F61F2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Conduct occasional site visits, including overseas travel as required, to survey customer sites, discuss project requirements, and ensure alignment with proposed solutions.</w:t>
            </w:r>
          </w:p>
          <w:p w:rsidRPr="00EB3D03" w:rsidR="005657F1" w:rsidP="25C1E75C" w:rsidRDefault="005657F1" w14:paraId="342CB106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Stay updated on industry trends, emerging technologies, and best practices related to electrical and automation systems.</w:t>
            </w:r>
          </w:p>
          <w:p w:rsidRPr="00EB3D03" w:rsidR="005657F1" w:rsidP="25C1E75C" w:rsidRDefault="005657F1" w14:paraId="318FFD96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Identify opportunities for process optimisation, value engineering, cost reduction, and efficiency improvements within the proposals engineering function.</w:t>
            </w:r>
          </w:p>
          <w:p w:rsidRPr="003E2EBB" w:rsidR="00CF5D06" w:rsidP="25C1E75C" w:rsidRDefault="00CF5D06" w14:paraId="4B8DB7A0" w14:textId="0A0357BC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Pr="007A7376" w:rsidR="002D4C88" w:rsidTr="1FD4AEB5" w14:paraId="4B775972" w14:textId="77777777">
        <w:tc>
          <w:tcPr>
            <w:tcW w:w="9990" w:type="dxa"/>
            <w:gridSpan w:val="2"/>
            <w:shd w:val="clear" w:color="auto" w:fill="D9D9D9" w:themeFill="background1" w:themeFillShade="D9"/>
            <w:tcMar/>
          </w:tcPr>
          <w:p w:rsidRPr="00F00D28" w:rsidR="002D4C88" w:rsidP="25C1E75C" w:rsidRDefault="002D4C88" w14:paraId="0F4E574A" w14:textId="3359D50F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Desired </w:t>
            </w:r>
            <w:r w:rsidRPr="25C1E75C" w:rsidR="00B804F2">
              <w:rPr>
                <w:rFonts w:cs="Arial"/>
                <w:b/>
                <w:bCs/>
                <w:sz w:val="20"/>
                <w:szCs w:val="20"/>
              </w:rPr>
              <w:t>Knowledge</w:t>
            </w:r>
            <w:r w:rsidRPr="25C1E75C">
              <w:rPr>
                <w:rFonts w:cs="Arial"/>
                <w:b/>
                <w:bCs/>
                <w:sz w:val="20"/>
                <w:szCs w:val="20"/>
              </w:rPr>
              <w:t xml:space="preserve"> &amp; Experience</w:t>
            </w:r>
          </w:p>
        </w:tc>
      </w:tr>
      <w:tr w:rsidRPr="007A7376" w:rsidR="002D4C88" w:rsidTr="1FD4AEB5" w14:paraId="65204628" w14:textId="77777777">
        <w:tc>
          <w:tcPr>
            <w:tcW w:w="9990" w:type="dxa"/>
            <w:gridSpan w:val="2"/>
            <w:shd w:val="clear" w:color="auto" w:fill="auto"/>
            <w:tcMar/>
          </w:tcPr>
          <w:p w:rsidR="0063428D" w:rsidP="25C1E75C" w:rsidRDefault="0063428D" w14:paraId="7B48FA56" w14:textId="77777777">
            <w:pPr>
              <w:rPr>
                <w:sz w:val="20"/>
                <w:szCs w:val="20"/>
              </w:rPr>
            </w:pPr>
          </w:p>
          <w:p w:rsidRPr="00EB3D03" w:rsidR="00675C61" w:rsidP="1FD4AEB5" w:rsidRDefault="00675C61" w14:paraId="1E4C64FB" w14:textId="2094EB44">
            <w:pPr>
              <w:spacing w:before="60" w:after="60"/>
              <w:ind/>
              <w:rPr>
                <w:sz w:val="20"/>
                <w:szCs w:val="20"/>
              </w:rPr>
            </w:pPr>
            <w:r w:rsidRPr="1FD4AEB5" w:rsidR="47E5040F">
              <w:rPr>
                <w:sz w:val="20"/>
                <w:szCs w:val="20"/>
              </w:rPr>
              <w:t>Bachelor's deg</w:t>
            </w:r>
            <w:r w:rsidRPr="1FD4AEB5" w:rsidR="47E5040F">
              <w:rPr>
                <w:sz w:val="20"/>
                <w:szCs w:val="20"/>
              </w:rPr>
              <w:t>ree in electrical engineering</w:t>
            </w:r>
            <w:r w:rsidRPr="1FD4AEB5" w:rsidR="00F26B8D">
              <w:rPr>
                <w:sz w:val="20"/>
                <w:szCs w:val="20"/>
              </w:rPr>
              <w:t>, Computer Sci</w:t>
            </w:r>
            <w:r w:rsidRPr="1FD4AEB5" w:rsidR="00F26B8D">
              <w:rPr>
                <w:sz w:val="20"/>
                <w:szCs w:val="20"/>
              </w:rPr>
              <w:t>ence, or a related field.</w:t>
            </w:r>
          </w:p>
          <w:p w:rsidRPr="00EB3D03" w:rsidR="00757959" w:rsidP="25C1E75C" w:rsidRDefault="00A268E8" w14:paraId="382F2A9B" w14:textId="2A3A6BF5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ind w:left="432" w:hanging="432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Or</w:t>
            </w:r>
          </w:p>
          <w:p w:rsidRPr="00EB3D03" w:rsidR="00D97F9B" w:rsidP="25C1E75C" w:rsidRDefault="00D97F9B" w14:paraId="5C3F74D2" w14:textId="2953FA70">
            <w:pPr>
              <w:spacing w:before="100" w:beforeAutospacing="1" w:after="0"/>
              <w:jc w:val="left"/>
              <w:rPr>
                <w:rFonts w:ascii="Calibri" w:hAnsi="Calibri" w:eastAsia="Times New Roman"/>
                <w:sz w:val="20"/>
                <w:szCs w:val="20"/>
              </w:rPr>
            </w:pPr>
            <w:r w:rsidRPr="25C1E75C">
              <w:rPr>
                <w:rFonts w:eastAsia="Times New Roman"/>
                <w:sz w:val="20"/>
                <w:szCs w:val="20"/>
              </w:rPr>
              <w:t xml:space="preserve">Minimum </w:t>
            </w:r>
            <w:r w:rsidRPr="25C1E75C" w:rsidR="00E422B0">
              <w:rPr>
                <w:rFonts w:eastAsia="Times New Roman"/>
                <w:sz w:val="20"/>
                <w:szCs w:val="20"/>
              </w:rPr>
              <w:t>4</w:t>
            </w:r>
            <w:r w:rsidRPr="25C1E75C">
              <w:rPr>
                <w:rFonts w:eastAsia="Times New Roman"/>
                <w:sz w:val="20"/>
                <w:szCs w:val="20"/>
              </w:rPr>
              <w:t xml:space="preserve">+ years of experience in a similar role within </w:t>
            </w:r>
            <w:r w:rsidRPr="25C1E75C" w:rsidR="00E422B0">
              <w:rPr>
                <w:rFonts w:eastAsia="Times New Roman"/>
                <w:sz w:val="20"/>
                <w:szCs w:val="20"/>
              </w:rPr>
              <w:t>a relevant industry</w:t>
            </w:r>
            <w:r w:rsidRPr="25C1E75C">
              <w:rPr>
                <w:rFonts w:eastAsia="Times New Roman"/>
                <w:sz w:val="20"/>
                <w:szCs w:val="20"/>
              </w:rPr>
              <w:t xml:space="preserve"> sector.</w:t>
            </w:r>
          </w:p>
          <w:p w:rsidRPr="00F00D28" w:rsidR="002D4C88" w:rsidP="25C1E75C" w:rsidRDefault="002D4C88" w14:paraId="2A50497F" w14:textId="04FCA8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Pr="007A7376" w:rsidR="002D4C88" w:rsidTr="1FD4AEB5" w14:paraId="13BF55AD" w14:textId="77777777">
        <w:tc>
          <w:tcPr>
            <w:tcW w:w="9990" w:type="dxa"/>
            <w:gridSpan w:val="2"/>
            <w:shd w:val="clear" w:color="auto" w:fill="auto"/>
            <w:tcMar/>
          </w:tcPr>
          <w:p w:rsidR="002D4C88" w:rsidP="25C1E75C" w:rsidRDefault="002D4C88" w14:paraId="6A86E8FD" w14:textId="35B2269F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>Professional experience:</w:t>
            </w:r>
          </w:p>
          <w:p w:rsidR="00EB3D03" w:rsidP="25C1E75C" w:rsidRDefault="00EB3D03" w14:paraId="45E9E92D" w14:textId="77777777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  <w:p w:rsidRPr="00EB3D03" w:rsidR="00EB3D03" w:rsidP="25C1E75C" w:rsidRDefault="00EB3D03" w14:paraId="4499EBAB" w14:textId="0F5834AF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  <w:r w:rsidRPr="25C1E75C">
              <w:rPr>
                <w:rFonts w:cs="Arial"/>
                <w:sz w:val="20"/>
                <w:szCs w:val="20"/>
                <w:u w:val="single"/>
              </w:rPr>
              <w:t>Desired:</w:t>
            </w:r>
          </w:p>
          <w:p w:rsidRPr="00EB3D03" w:rsidR="00D92E25" w:rsidP="25C1E75C" w:rsidRDefault="00D92E25" w14:paraId="62F3D64A" w14:textId="69DC59FF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Experience working within a similar role.</w:t>
            </w:r>
          </w:p>
          <w:p w:rsidR="00C469B8" w:rsidP="25C1E75C" w:rsidRDefault="00C469B8" w14:paraId="3234031F" w14:textId="3B7D51CF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A background in electrical installations, </w:t>
            </w:r>
            <w:r w:rsidRPr="25C1E75C" w:rsidR="003E2B5D">
              <w:rPr>
                <w:rFonts w:ascii="Arial" w:hAnsi="Arial" w:cs="Arial"/>
                <w:sz w:val="20"/>
                <w:szCs w:val="20"/>
                <w:lang w:val="en-GB"/>
              </w:rPr>
              <w:t>electrical control systems and/or electrical CAD design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, and instrumentation specification.</w:t>
            </w:r>
          </w:p>
          <w:p w:rsidRPr="00F5727E" w:rsidR="00EB3D03" w:rsidP="25C1E75C" w:rsidRDefault="00F5727E" w14:paraId="57BC6FD7" w14:textId="15BB3385">
            <w:pPr>
              <w:spacing w:before="100" w:before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25C1E75C">
              <w:rPr>
                <w:rFonts w:cs="Arial"/>
                <w:sz w:val="20"/>
                <w:szCs w:val="20"/>
                <w:u w:val="single"/>
              </w:rPr>
              <w:t>Beneficial</w:t>
            </w:r>
          </w:p>
          <w:p w:rsidRPr="00EB3D03" w:rsidR="00C556C2" w:rsidP="25C1E75C" w:rsidRDefault="00DD3E9F" w14:paraId="49A30E42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Experience with specific industrial software platforms advantageous e.g., PLC, HMI and SCADA</w:t>
            </w:r>
          </w:p>
          <w:p w:rsidRPr="00EB3D03" w:rsidR="00C556C2" w:rsidP="25C1E75C" w:rsidRDefault="00C556C2" w14:paraId="0F66D28C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Familiarity with network systems and protocols.</w:t>
            </w:r>
          </w:p>
          <w:p w:rsidRPr="0063428D" w:rsidR="00755083" w:rsidP="25C1E75C" w:rsidRDefault="00252A71" w14:paraId="3258CD0E" w14:textId="59FA7D98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Experience of process and hygienic engineering systems</w:t>
            </w:r>
          </w:p>
        </w:tc>
      </w:tr>
      <w:tr w:rsidRPr="007A7376" w:rsidR="002D4C88" w:rsidTr="1FD4AEB5" w14:paraId="3D4541C8" w14:textId="77777777">
        <w:tc>
          <w:tcPr>
            <w:tcW w:w="9990" w:type="dxa"/>
            <w:gridSpan w:val="2"/>
            <w:shd w:val="clear" w:color="auto" w:fill="auto"/>
            <w:tcMar/>
          </w:tcPr>
          <w:p w:rsidRPr="00F00D28" w:rsidR="002D4C88" w:rsidP="25C1E75C" w:rsidRDefault="002D4C88" w14:paraId="073E8B00" w14:textId="3472FF6F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>Technical skills:</w:t>
            </w:r>
          </w:p>
          <w:p w:rsidRPr="00F5727E" w:rsidR="003E323C" w:rsidP="25C1E75C" w:rsidRDefault="003E323C" w14:paraId="41A62B5E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Strong understanding of electrical design principles and their application in industrial systems.</w:t>
            </w:r>
          </w:p>
          <w:p w:rsidRPr="00F5727E" w:rsidR="00B17A74" w:rsidP="25C1E75C" w:rsidRDefault="00B17A74" w14:paraId="1AF2BCA9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Proficiency in reading technical drawings, schematics, and specifications.</w:t>
            </w:r>
          </w:p>
          <w:p w:rsidRPr="00F5727E" w:rsidR="00CF5D06" w:rsidP="25C1E75C" w:rsidRDefault="00CF5D06" w14:paraId="3145B725" w14:textId="5C7C50C0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Good working knowledge</w:t>
            </w:r>
            <w:r w:rsidRPr="25C1E75C" w:rsidR="00D92E25">
              <w:rPr>
                <w:rFonts w:ascii="Arial" w:hAnsi="Arial" w:cs="Arial"/>
                <w:sz w:val="20"/>
                <w:szCs w:val="20"/>
                <w:lang w:val="en-GB"/>
              </w:rPr>
              <w:t xml:space="preserve"> of Microsoft Office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25C1E75C" w:rsidR="00D92E25">
              <w:rPr>
                <w:rFonts w:ascii="Arial" w:hAnsi="Arial" w:cs="Arial"/>
                <w:sz w:val="20"/>
                <w:szCs w:val="20"/>
                <w:lang w:val="en-GB"/>
              </w:rPr>
              <w:t xml:space="preserve">Excel, 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Word, </w:t>
            </w:r>
            <w:r w:rsidRPr="25C1E75C" w:rsidR="00D92E25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Project, </w:t>
            </w:r>
            <w:r w:rsidRPr="25C1E75C" w:rsidR="2902E36D">
              <w:rPr>
                <w:rFonts w:ascii="Arial" w:hAnsi="Arial" w:cs="Arial"/>
                <w:sz w:val="20"/>
                <w:szCs w:val="20"/>
                <w:lang w:val="en-GB"/>
              </w:rPr>
              <w:t>PowerPoint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Pr="00F5727E" w:rsidR="00D92E25" w:rsidP="25C1E75C" w:rsidRDefault="00CF5D06" w14:paraId="0912D60D" w14:textId="72D5C3E5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Good a</w:t>
            </w:r>
            <w:r w:rsidRPr="25C1E75C" w:rsidR="00D92E25">
              <w:rPr>
                <w:rFonts w:ascii="Arial" w:hAnsi="Arial" w:cs="Arial"/>
                <w:sz w:val="20"/>
                <w:szCs w:val="20"/>
                <w:lang w:val="en-GB"/>
              </w:rPr>
              <w:t>wareness of AutoCAD and other bespoke engineering software packages would be beneficial.</w:t>
            </w:r>
          </w:p>
          <w:p w:rsidRPr="00F5727E" w:rsidR="00723E2F" w:rsidP="25C1E75C" w:rsidRDefault="00723E2F" w14:paraId="03448881" w14:textId="3268F5AD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Strong commercial awareness.</w:t>
            </w:r>
          </w:p>
          <w:p w:rsidRPr="00F5727E" w:rsidR="00D132A6" w:rsidP="25C1E75C" w:rsidRDefault="00723E2F" w14:paraId="746888FB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Driving licence is essential.</w:t>
            </w:r>
          </w:p>
          <w:p w:rsidRPr="00F00D28" w:rsidR="00F5727E" w:rsidP="25C1E75C" w:rsidRDefault="00F5727E" w14:paraId="481DE0C8" w14:textId="786FFD50">
            <w:pPr>
              <w:pStyle w:val="ListParagraph"/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7A7376" w:rsidR="002D4C88" w:rsidTr="1FD4AEB5" w14:paraId="0633EEE4" w14:textId="77777777">
        <w:tc>
          <w:tcPr>
            <w:tcW w:w="9990" w:type="dxa"/>
            <w:gridSpan w:val="2"/>
            <w:shd w:val="clear" w:color="auto" w:fill="D9D9D9" w:themeFill="background1" w:themeFillShade="D9"/>
            <w:tcMar/>
          </w:tcPr>
          <w:p w:rsidRPr="00F00D28" w:rsidR="002D4C88" w:rsidP="25C1E75C" w:rsidRDefault="002D4C88" w14:paraId="1F1BBD25" w14:textId="1E2BA27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 xml:space="preserve">Required competencies &amp; </w:t>
            </w:r>
            <w:r w:rsidRPr="25C1E75C" w:rsidR="225369C2">
              <w:rPr>
                <w:rFonts w:cs="Arial"/>
                <w:b/>
                <w:bCs/>
                <w:sz w:val="20"/>
                <w:szCs w:val="20"/>
              </w:rPr>
              <w:t>behaviour</w:t>
            </w:r>
          </w:p>
        </w:tc>
      </w:tr>
      <w:tr w:rsidRPr="007A7376" w:rsidR="002D4C88" w:rsidTr="1FD4AEB5" w14:paraId="267D8AAF" w14:textId="77777777">
        <w:tc>
          <w:tcPr>
            <w:tcW w:w="9990" w:type="dxa"/>
            <w:gridSpan w:val="2"/>
            <w:shd w:val="clear" w:color="auto" w:fill="auto"/>
            <w:tcMar/>
          </w:tcPr>
          <w:p w:rsidR="00CD339B" w:rsidP="25C1E75C" w:rsidRDefault="00CD339B" w14:paraId="65FFA873" w14:textId="77777777">
            <w:pPr>
              <w:pStyle w:val="ListParagraph"/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F5727E" w:rsidR="004974EB" w:rsidP="25C1E75C" w:rsidRDefault="004974EB" w14:paraId="041179B2" w14:textId="02ED55C2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Excellent written and verbal communication skills, with the ability to explain complex technical concepts to a non-technical audience.</w:t>
            </w:r>
          </w:p>
          <w:p w:rsidRPr="00F5727E" w:rsidR="004974EB" w:rsidP="25C1E75C" w:rsidRDefault="004974EB" w14:paraId="2D765837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Ability to work independently and as part of a cross-functional team.</w:t>
            </w:r>
          </w:p>
          <w:p w:rsidRPr="00F5727E" w:rsidR="004974EB" w:rsidP="25C1E75C" w:rsidRDefault="004974EB" w14:paraId="3022F273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Strong analytical and problem-solving skills.</w:t>
            </w:r>
          </w:p>
          <w:p w:rsidRPr="00F5727E" w:rsidR="00D92E25" w:rsidP="25C1E75C" w:rsidRDefault="00D92E25" w14:paraId="7FBAA7E0" w14:textId="358EE94F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>Result driven, confident, and dynamic personality.</w:t>
            </w:r>
          </w:p>
          <w:p w:rsidRPr="00F5727E" w:rsidR="00D92E25" w:rsidP="25C1E75C" w:rsidRDefault="00D92E25" w14:paraId="70DCFE13" w14:textId="4A3167A1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work under pressure </w:t>
            </w:r>
            <w:r w:rsidR="00A65BB7">
              <w:rPr>
                <w:rFonts w:ascii="Arial" w:hAnsi="Arial" w:cs="Arial"/>
                <w:sz w:val="20"/>
                <w:szCs w:val="20"/>
                <w:lang w:val="en-GB"/>
              </w:rPr>
              <w:t>and respond to rapidly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 changing deadlines.</w:t>
            </w:r>
          </w:p>
          <w:p w:rsidRPr="00CD339B" w:rsidR="00D92E25" w:rsidP="25C1E75C" w:rsidRDefault="00D92E25" w14:paraId="1B5D2345" w14:textId="77777777">
            <w:pPr>
              <w:pStyle w:val="ListParagraph"/>
              <w:numPr>
                <w:ilvl w:val="0"/>
                <w:numId w:val="1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English: Native speaker (other languages </w:t>
            </w:r>
            <w:r w:rsidRPr="25C1E75C" w:rsidR="00802430">
              <w:rPr>
                <w:rFonts w:ascii="Arial" w:hAnsi="Arial" w:cs="Arial"/>
                <w:sz w:val="20"/>
                <w:szCs w:val="20"/>
                <w:lang w:val="en-GB"/>
              </w:rPr>
              <w:t>may</w:t>
            </w:r>
            <w:r w:rsidRPr="25C1E75C">
              <w:rPr>
                <w:rFonts w:ascii="Arial" w:hAnsi="Arial" w:cs="Arial"/>
                <w:sz w:val="20"/>
                <w:szCs w:val="20"/>
                <w:lang w:val="en-GB"/>
              </w:rPr>
              <w:t xml:space="preserve"> be beneficial).</w:t>
            </w:r>
          </w:p>
          <w:p w:rsidRPr="00F00D28" w:rsidR="00CD339B" w:rsidP="25C1E75C" w:rsidRDefault="00CD339B" w14:paraId="38977C04" w14:textId="2CA017DC">
            <w:pPr>
              <w:pStyle w:val="ListParagraph"/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7A7376" w:rsidR="002D4C88" w:rsidTr="1FD4AEB5" w14:paraId="67A2DCCE" w14:textId="77777777">
        <w:tc>
          <w:tcPr>
            <w:tcW w:w="9990" w:type="dxa"/>
            <w:gridSpan w:val="2"/>
            <w:shd w:val="clear" w:color="auto" w:fill="D9D9D9" w:themeFill="background1" w:themeFillShade="D9"/>
            <w:tcMar/>
          </w:tcPr>
          <w:p w:rsidRPr="007A7376" w:rsidR="00A73F06" w:rsidP="25C1E75C" w:rsidRDefault="002D4C88" w14:paraId="5B946992" w14:textId="1A4397F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b/>
                <w:bCs/>
                <w:sz w:val="20"/>
                <w:szCs w:val="20"/>
              </w:rPr>
              <w:t>Remarks:</w:t>
            </w:r>
          </w:p>
        </w:tc>
      </w:tr>
      <w:tr w:rsidRPr="007A7376" w:rsidR="00A73F06" w:rsidTr="1FD4AEB5" w14:paraId="71367F96" w14:textId="77777777">
        <w:tc>
          <w:tcPr>
            <w:tcW w:w="9990" w:type="dxa"/>
            <w:gridSpan w:val="2"/>
            <w:shd w:val="clear" w:color="auto" w:fill="auto"/>
            <w:tcMar/>
          </w:tcPr>
          <w:p w:rsidRPr="0060762A" w:rsidR="00723E2F" w:rsidP="25C1E75C" w:rsidRDefault="00723E2F" w14:paraId="7F53B8FA" w14:textId="0ED61D21">
            <w:pPr>
              <w:pStyle w:val="Header"/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 xml:space="preserve">This job description is issued as a guideline to assist you in your duties, it is not exhaustive. </w:t>
            </w:r>
          </w:p>
          <w:p w:rsidRPr="0060762A" w:rsidR="00723E2F" w:rsidP="25C1E75C" w:rsidRDefault="00723E2F" w14:paraId="0775A3F7" w14:textId="47283A9A">
            <w:pPr>
              <w:pStyle w:val="Header"/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 xml:space="preserve">Due to the evolving nature and changing demands of our business this job description may be subject to change.  </w:t>
            </w:r>
          </w:p>
          <w:p w:rsidRPr="007A7376" w:rsidR="00D132A6" w:rsidP="25C1E75C" w:rsidRDefault="00723E2F" w14:paraId="573040E5" w14:textId="1847443E">
            <w:pPr>
              <w:pStyle w:val="Header"/>
              <w:spacing w:before="2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25C1E75C">
              <w:rPr>
                <w:rFonts w:cs="Arial"/>
                <w:sz w:val="20"/>
                <w:szCs w:val="20"/>
              </w:rPr>
              <w:t>You may, on occasions, be required to undertake additional or other duties within the context of this job description, and according to the needs of the Company.</w:t>
            </w:r>
          </w:p>
        </w:tc>
      </w:tr>
    </w:tbl>
    <w:p w:rsidRPr="007A7376" w:rsidR="00D9415E" w:rsidP="25C1E75C" w:rsidRDefault="00D9415E" w14:paraId="29EC0A9A" w14:textId="77777777">
      <w:pPr>
        <w:pStyle w:val="Heading1"/>
        <w:ind w:left="0" w:firstLine="0"/>
        <w:rPr>
          <w:rFonts w:cs="Arial"/>
          <w:b w:val="0"/>
          <w:bCs w:val="0"/>
          <w:sz w:val="20"/>
          <w:szCs w:val="20"/>
          <w:lang w:val="en-US"/>
        </w:rPr>
      </w:pPr>
    </w:p>
    <w:sectPr w:rsidRPr="007A7376" w:rsidR="00D9415E" w:rsidSect="00846AA6">
      <w:footerReference w:type="even" r:id="rId8"/>
      <w:headerReference w:type="first" r:id="rId9"/>
      <w:pgSz w:w="11906" w:h="16838" w:orient="portrait" w:code="9"/>
      <w:pgMar w:top="720" w:right="720" w:bottom="720" w:left="72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AA6" w:rsidRDefault="00846AA6" w14:paraId="6A8EC931" w14:textId="77777777">
      <w:r>
        <w:separator/>
      </w:r>
    </w:p>
  </w:endnote>
  <w:endnote w:type="continuationSeparator" w:id="0">
    <w:p w:rsidR="00846AA6" w:rsidRDefault="00846AA6" w14:paraId="7F05236F" w14:textId="77777777">
      <w:r>
        <w:continuationSeparator/>
      </w:r>
    </w:p>
  </w:endnote>
  <w:endnote w:type="continuationNotice" w:id="1">
    <w:p w:rsidR="00846AA6" w:rsidRDefault="00846AA6" w14:paraId="7B4C95AF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52C" w:rsidRDefault="003C652C" w14:paraId="449F2F6F" w14:textId="77777777">
    <w:pPr>
      <w:pStyle w:val="Footer"/>
      <w:framePr w:wrap="around" w:hAnchor="margin" w:vAnchor="text" w:xAlign="center" w:y="1"/>
      <w:rPr>
        <w:rStyle w:val="PageNumber"/>
      </w:rPr>
    </w:pPr>
    <w:r w:rsidRPr="25C1E75C">
      <w:rPr>
        <w:rStyle w:val="PageNumber"/>
      </w:rPr>
      <w:fldChar w:fldCharType="begin"/>
    </w:r>
    <w:r w:rsidRPr="25C1E75C">
      <w:rPr>
        <w:rStyle w:val="PageNumber"/>
      </w:rPr>
      <w:instrText xml:space="preserve">PAGE  </w:instrText>
    </w:r>
    <w:r w:rsidRPr="25C1E75C">
      <w:rPr>
        <w:rStyle w:val="PageNumber"/>
      </w:rPr>
      <w:fldChar w:fldCharType="end"/>
    </w:r>
  </w:p>
  <w:p w:rsidR="003C652C" w:rsidRDefault="003C652C" w14:paraId="29EB81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AA6" w:rsidRDefault="00846AA6" w14:paraId="42ECFC38" w14:textId="77777777">
      <w:r>
        <w:separator/>
      </w:r>
    </w:p>
  </w:footnote>
  <w:footnote w:type="continuationSeparator" w:id="0">
    <w:p w:rsidR="00846AA6" w:rsidRDefault="00846AA6" w14:paraId="1F00800B" w14:textId="77777777">
      <w:r>
        <w:continuationSeparator/>
      </w:r>
    </w:p>
  </w:footnote>
  <w:footnote w:type="continuationNotice" w:id="1">
    <w:p w:rsidR="00846AA6" w:rsidRDefault="00846AA6" w14:paraId="46CBC47E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04F2" w:rsidRDefault="00B804F2" w14:paraId="27935811" w14:textId="2CF76C0C">
    <w:r>
      <w:rPr>
        <w:rFonts w:cs="Arial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5F8FB74A" wp14:editId="51983CE9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914400" cy="6858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0031"/>
    </w:tblGrid>
    <w:tr w:rsidRPr="00D9415E" w:rsidR="00B804F2" w:rsidTr="25C1E75C" w14:paraId="5C8BAD2F" w14:textId="77777777">
      <w:trPr>
        <w:trHeight w:val="315"/>
      </w:trPr>
      <w:tc>
        <w:tcPr>
          <w:tcW w:w="10031" w:type="dxa"/>
          <w:shd w:val="clear" w:color="auto" w:fill="DDDDDD"/>
        </w:tcPr>
        <w:p w:rsidRPr="006E60CB" w:rsidR="00B804F2" w:rsidP="25C1E75C" w:rsidRDefault="25C1E75C" w14:paraId="330664B8" w14:textId="6C304436">
          <w:pPr>
            <w:pStyle w:val="Header"/>
            <w:spacing w:after="0"/>
            <w:rPr>
              <w:b/>
              <w:bCs/>
              <w:sz w:val="28"/>
              <w:szCs w:val="28"/>
              <w:lang w:val="en-US"/>
            </w:rPr>
          </w:pPr>
          <w:r w:rsidRPr="25C1E75C">
            <w:rPr>
              <w:rFonts w:cs="Arial"/>
              <w:b/>
              <w:bCs/>
              <w:sz w:val="28"/>
              <w:szCs w:val="28"/>
            </w:rPr>
            <w:t>Job Profile: Pre-Engineering Electrical &amp; Controls Engineer</w:t>
          </w:r>
        </w:p>
      </w:tc>
    </w:tr>
  </w:tbl>
  <w:p w:rsidRPr="00D9415E" w:rsidR="009242AE" w:rsidP="00B804F2" w:rsidRDefault="009242AE" w14:paraId="32AFFB09" w14:textId="7A99EB1E">
    <w:pPr>
      <w:pStyle w:val="Header"/>
      <w:rPr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Ap9X7ci/NdKAT" int2:id="SMfAKpVK">
      <int2:state int2:value="Rejected" int2:type="AugLoop_Text_Critique"/>
    </int2:textHash>
    <int2:textHash int2:hashCode="qaAh8uCJMbCJrD" int2:id="x9j3ZeU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9E8"/>
    <w:multiLevelType w:val="hybridMultilevel"/>
    <w:tmpl w:val="58B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42069"/>
    <w:multiLevelType w:val="hybridMultilevel"/>
    <w:tmpl w:val="9A16B5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EE233E"/>
    <w:multiLevelType w:val="hybridMultilevel"/>
    <w:tmpl w:val="F068600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306965"/>
    <w:multiLevelType w:val="hybridMultilevel"/>
    <w:tmpl w:val="1472DC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FC7529"/>
    <w:multiLevelType w:val="hybridMultilevel"/>
    <w:tmpl w:val="6DD4BE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AC02C3"/>
    <w:multiLevelType w:val="hybridMultilevel"/>
    <w:tmpl w:val="1EE0C6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5F38C7"/>
    <w:multiLevelType w:val="hybridMultilevel"/>
    <w:tmpl w:val="B8004A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CB70B4"/>
    <w:multiLevelType w:val="hybridMultilevel"/>
    <w:tmpl w:val="FCE80F8C"/>
    <w:lvl w:ilvl="0" w:tplc="597EC614">
      <w:start w:val="1"/>
      <w:numFmt w:val="bullet"/>
      <w:pStyle w:val="Spiegelstrich2"/>
      <w:lvlText w:val=""/>
      <w:lvlJc w:val="left"/>
      <w:pPr>
        <w:tabs>
          <w:tab w:val="num" w:pos="1004"/>
        </w:tabs>
        <w:ind w:left="1004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383043A7"/>
    <w:multiLevelType w:val="multilevel"/>
    <w:tmpl w:val="3DE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C3E684C"/>
    <w:multiLevelType w:val="hybridMultilevel"/>
    <w:tmpl w:val="D07228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D9777C"/>
    <w:multiLevelType w:val="hybridMultilevel"/>
    <w:tmpl w:val="40660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4442E6"/>
    <w:multiLevelType w:val="hybridMultilevel"/>
    <w:tmpl w:val="4D4AA192"/>
    <w:lvl w:ilvl="0" w:tplc="DBF29388">
      <w:start w:val="1"/>
      <w:numFmt w:val="bullet"/>
      <w:pStyle w:val="Spiegelstrich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F9B6967"/>
    <w:multiLevelType w:val="hybridMultilevel"/>
    <w:tmpl w:val="A978FB92"/>
    <w:lvl w:ilvl="0" w:tplc="60DA018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8432F"/>
    <w:multiLevelType w:val="hybridMultilevel"/>
    <w:tmpl w:val="260AA9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F3D4D"/>
    <w:multiLevelType w:val="hybridMultilevel"/>
    <w:tmpl w:val="D8387544"/>
    <w:lvl w:ilvl="0" w:tplc="60DA018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F413DC"/>
    <w:multiLevelType w:val="hybridMultilevel"/>
    <w:tmpl w:val="2A7C3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3500B7F"/>
    <w:multiLevelType w:val="hybridMultilevel"/>
    <w:tmpl w:val="5EF2ED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B5222F"/>
    <w:multiLevelType w:val="multilevel"/>
    <w:tmpl w:val="155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C4C4A89"/>
    <w:multiLevelType w:val="multilevel"/>
    <w:tmpl w:val="656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3432748">
    <w:abstractNumId w:val="11"/>
  </w:num>
  <w:num w:numId="2" w16cid:durableId="112604745">
    <w:abstractNumId w:val="7"/>
  </w:num>
  <w:num w:numId="3" w16cid:durableId="186454162">
    <w:abstractNumId w:val="2"/>
  </w:num>
  <w:num w:numId="4" w16cid:durableId="630092956">
    <w:abstractNumId w:val="6"/>
  </w:num>
  <w:num w:numId="5" w16cid:durableId="1804686981">
    <w:abstractNumId w:val="5"/>
  </w:num>
  <w:num w:numId="6" w16cid:durableId="1928727479">
    <w:abstractNumId w:val="9"/>
  </w:num>
  <w:num w:numId="7" w16cid:durableId="620916344">
    <w:abstractNumId w:val="0"/>
  </w:num>
  <w:num w:numId="8" w16cid:durableId="1221936311">
    <w:abstractNumId w:val="16"/>
  </w:num>
  <w:num w:numId="9" w16cid:durableId="1713797599">
    <w:abstractNumId w:val="1"/>
  </w:num>
  <w:num w:numId="10" w16cid:durableId="624311459">
    <w:abstractNumId w:val="3"/>
  </w:num>
  <w:num w:numId="11" w16cid:durableId="2091733457">
    <w:abstractNumId w:val="10"/>
  </w:num>
  <w:num w:numId="12" w16cid:durableId="589387475">
    <w:abstractNumId w:val="15"/>
  </w:num>
  <w:num w:numId="13" w16cid:durableId="1356157615">
    <w:abstractNumId w:val="13"/>
  </w:num>
  <w:num w:numId="14" w16cid:durableId="1300499717">
    <w:abstractNumId w:val="8"/>
  </w:num>
  <w:num w:numId="15" w16cid:durableId="1475221275">
    <w:abstractNumId w:val="18"/>
  </w:num>
  <w:num w:numId="16" w16cid:durableId="556935792">
    <w:abstractNumId w:val="17"/>
  </w:num>
  <w:num w:numId="17" w16cid:durableId="2140954879">
    <w:abstractNumId w:val="14"/>
  </w:num>
  <w:num w:numId="18" w16cid:durableId="1154880010">
    <w:abstractNumId w:val="12"/>
  </w:num>
  <w:num w:numId="19" w16cid:durableId="3181143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102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D"/>
    <w:rsid w:val="00003260"/>
    <w:rsid w:val="00007BFA"/>
    <w:rsid w:val="00021A03"/>
    <w:rsid w:val="000230A2"/>
    <w:rsid w:val="00023D1F"/>
    <w:rsid w:val="00025A07"/>
    <w:rsid w:val="00037258"/>
    <w:rsid w:val="000473A3"/>
    <w:rsid w:val="00050763"/>
    <w:rsid w:val="000508A0"/>
    <w:rsid w:val="00052BD2"/>
    <w:rsid w:val="000573C8"/>
    <w:rsid w:val="00061B72"/>
    <w:rsid w:val="000620B0"/>
    <w:rsid w:val="000721C8"/>
    <w:rsid w:val="00080D5C"/>
    <w:rsid w:val="000812C3"/>
    <w:rsid w:val="00086761"/>
    <w:rsid w:val="00087DA9"/>
    <w:rsid w:val="00096240"/>
    <w:rsid w:val="000A2B4E"/>
    <w:rsid w:val="000A71EB"/>
    <w:rsid w:val="000C1022"/>
    <w:rsid w:val="000C46AB"/>
    <w:rsid w:val="000C4DA0"/>
    <w:rsid w:val="000C662D"/>
    <w:rsid w:val="000C6DCF"/>
    <w:rsid w:val="000D5831"/>
    <w:rsid w:val="000E37A6"/>
    <w:rsid w:val="000E6A70"/>
    <w:rsid w:val="000F0518"/>
    <w:rsid w:val="00105001"/>
    <w:rsid w:val="00107180"/>
    <w:rsid w:val="001124C1"/>
    <w:rsid w:val="00115142"/>
    <w:rsid w:val="00115E45"/>
    <w:rsid w:val="0012228C"/>
    <w:rsid w:val="0012332E"/>
    <w:rsid w:val="00124FF8"/>
    <w:rsid w:val="001260DA"/>
    <w:rsid w:val="001331E1"/>
    <w:rsid w:val="0013509F"/>
    <w:rsid w:val="001356AD"/>
    <w:rsid w:val="00145316"/>
    <w:rsid w:val="00150984"/>
    <w:rsid w:val="00151BE8"/>
    <w:rsid w:val="00164401"/>
    <w:rsid w:val="001646C4"/>
    <w:rsid w:val="001672AD"/>
    <w:rsid w:val="00171143"/>
    <w:rsid w:val="00174170"/>
    <w:rsid w:val="00174F76"/>
    <w:rsid w:val="00175233"/>
    <w:rsid w:val="00187612"/>
    <w:rsid w:val="00193A42"/>
    <w:rsid w:val="00193F21"/>
    <w:rsid w:val="001A1155"/>
    <w:rsid w:val="001A14AA"/>
    <w:rsid w:val="001A37B3"/>
    <w:rsid w:val="001A6BB1"/>
    <w:rsid w:val="001B0629"/>
    <w:rsid w:val="001C2415"/>
    <w:rsid w:val="001D261E"/>
    <w:rsid w:val="001D7218"/>
    <w:rsid w:val="001F2E06"/>
    <w:rsid w:val="00204997"/>
    <w:rsid w:val="00204C4B"/>
    <w:rsid w:val="002050DE"/>
    <w:rsid w:val="00211A9D"/>
    <w:rsid w:val="0021739D"/>
    <w:rsid w:val="00222F04"/>
    <w:rsid w:val="002238C6"/>
    <w:rsid w:val="00234B84"/>
    <w:rsid w:val="0023741F"/>
    <w:rsid w:val="00241FA2"/>
    <w:rsid w:val="00247561"/>
    <w:rsid w:val="00252A71"/>
    <w:rsid w:val="00256BD2"/>
    <w:rsid w:val="0025767E"/>
    <w:rsid w:val="00260455"/>
    <w:rsid w:val="00276AC5"/>
    <w:rsid w:val="00277FA3"/>
    <w:rsid w:val="00290B73"/>
    <w:rsid w:val="00294581"/>
    <w:rsid w:val="00297C5F"/>
    <w:rsid w:val="002A3D2F"/>
    <w:rsid w:val="002A58FA"/>
    <w:rsid w:val="002B2D8F"/>
    <w:rsid w:val="002B2FCF"/>
    <w:rsid w:val="002C64DC"/>
    <w:rsid w:val="002D4C88"/>
    <w:rsid w:val="002D7BA3"/>
    <w:rsid w:val="002E1800"/>
    <w:rsid w:val="002E5CE5"/>
    <w:rsid w:val="00302D3F"/>
    <w:rsid w:val="00306002"/>
    <w:rsid w:val="00306799"/>
    <w:rsid w:val="00313D2A"/>
    <w:rsid w:val="003234EB"/>
    <w:rsid w:val="0032714E"/>
    <w:rsid w:val="00334568"/>
    <w:rsid w:val="00346F94"/>
    <w:rsid w:val="00356DA3"/>
    <w:rsid w:val="00357ECF"/>
    <w:rsid w:val="00361ADD"/>
    <w:rsid w:val="0036243E"/>
    <w:rsid w:val="00371574"/>
    <w:rsid w:val="0038417E"/>
    <w:rsid w:val="003843E6"/>
    <w:rsid w:val="00385CED"/>
    <w:rsid w:val="0039783F"/>
    <w:rsid w:val="003A065C"/>
    <w:rsid w:val="003A7CCA"/>
    <w:rsid w:val="003B4F89"/>
    <w:rsid w:val="003B5727"/>
    <w:rsid w:val="003B5E50"/>
    <w:rsid w:val="003B5FE2"/>
    <w:rsid w:val="003C2B78"/>
    <w:rsid w:val="003C652C"/>
    <w:rsid w:val="003D666A"/>
    <w:rsid w:val="003E0682"/>
    <w:rsid w:val="003E2B5D"/>
    <w:rsid w:val="003E2EBB"/>
    <w:rsid w:val="003E323C"/>
    <w:rsid w:val="003E5939"/>
    <w:rsid w:val="003E67CD"/>
    <w:rsid w:val="003E7347"/>
    <w:rsid w:val="003F3226"/>
    <w:rsid w:val="004007F7"/>
    <w:rsid w:val="00406C4E"/>
    <w:rsid w:val="00407E65"/>
    <w:rsid w:val="0042479E"/>
    <w:rsid w:val="00426B71"/>
    <w:rsid w:val="00430893"/>
    <w:rsid w:val="0044122E"/>
    <w:rsid w:val="00452251"/>
    <w:rsid w:val="0046072A"/>
    <w:rsid w:val="00464310"/>
    <w:rsid w:val="004748A9"/>
    <w:rsid w:val="00483D5C"/>
    <w:rsid w:val="00484012"/>
    <w:rsid w:val="00495F7E"/>
    <w:rsid w:val="00496080"/>
    <w:rsid w:val="004974EB"/>
    <w:rsid w:val="00497E6C"/>
    <w:rsid w:val="004A3154"/>
    <w:rsid w:val="004A39E9"/>
    <w:rsid w:val="004A43AC"/>
    <w:rsid w:val="004A6B11"/>
    <w:rsid w:val="004B4786"/>
    <w:rsid w:val="004B4BB2"/>
    <w:rsid w:val="004B5500"/>
    <w:rsid w:val="004C0F07"/>
    <w:rsid w:val="004E1DE8"/>
    <w:rsid w:val="004F3560"/>
    <w:rsid w:val="00501CD8"/>
    <w:rsid w:val="0050665C"/>
    <w:rsid w:val="00517A1A"/>
    <w:rsid w:val="005312DF"/>
    <w:rsid w:val="00535B91"/>
    <w:rsid w:val="0053662A"/>
    <w:rsid w:val="00546975"/>
    <w:rsid w:val="005563A8"/>
    <w:rsid w:val="00561EDE"/>
    <w:rsid w:val="00564A2F"/>
    <w:rsid w:val="00565579"/>
    <w:rsid w:val="005657F1"/>
    <w:rsid w:val="00570E37"/>
    <w:rsid w:val="005731F3"/>
    <w:rsid w:val="005750B7"/>
    <w:rsid w:val="00580E8D"/>
    <w:rsid w:val="00584194"/>
    <w:rsid w:val="00584B9D"/>
    <w:rsid w:val="00587D6D"/>
    <w:rsid w:val="00595128"/>
    <w:rsid w:val="005B5610"/>
    <w:rsid w:val="005C19BC"/>
    <w:rsid w:val="005C4825"/>
    <w:rsid w:val="005C5293"/>
    <w:rsid w:val="005C74E6"/>
    <w:rsid w:val="005D4276"/>
    <w:rsid w:val="005F3319"/>
    <w:rsid w:val="005F4DA2"/>
    <w:rsid w:val="005F6684"/>
    <w:rsid w:val="005F7692"/>
    <w:rsid w:val="00607351"/>
    <w:rsid w:val="00614FD2"/>
    <w:rsid w:val="006275D0"/>
    <w:rsid w:val="00632807"/>
    <w:rsid w:val="0063428D"/>
    <w:rsid w:val="00636616"/>
    <w:rsid w:val="006403B8"/>
    <w:rsid w:val="00640544"/>
    <w:rsid w:val="00640775"/>
    <w:rsid w:val="00645016"/>
    <w:rsid w:val="00646980"/>
    <w:rsid w:val="00651313"/>
    <w:rsid w:val="006542DC"/>
    <w:rsid w:val="0066254F"/>
    <w:rsid w:val="006631D7"/>
    <w:rsid w:val="00667C9F"/>
    <w:rsid w:val="00670C93"/>
    <w:rsid w:val="00672F0E"/>
    <w:rsid w:val="00674F00"/>
    <w:rsid w:val="00675C61"/>
    <w:rsid w:val="0067627F"/>
    <w:rsid w:val="006778D6"/>
    <w:rsid w:val="00683161"/>
    <w:rsid w:val="0069689A"/>
    <w:rsid w:val="006A5AA7"/>
    <w:rsid w:val="006C1172"/>
    <w:rsid w:val="006C11D6"/>
    <w:rsid w:val="006C300B"/>
    <w:rsid w:val="006C4309"/>
    <w:rsid w:val="006C4C4E"/>
    <w:rsid w:val="006D06E0"/>
    <w:rsid w:val="006D2229"/>
    <w:rsid w:val="006E60CB"/>
    <w:rsid w:val="006F42BE"/>
    <w:rsid w:val="006F6440"/>
    <w:rsid w:val="00704E52"/>
    <w:rsid w:val="007053AE"/>
    <w:rsid w:val="007144F9"/>
    <w:rsid w:val="00723E2F"/>
    <w:rsid w:val="007275F2"/>
    <w:rsid w:val="00742239"/>
    <w:rsid w:val="0074353D"/>
    <w:rsid w:val="00755083"/>
    <w:rsid w:val="00757959"/>
    <w:rsid w:val="00760A40"/>
    <w:rsid w:val="007613DF"/>
    <w:rsid w:val="00763892"/>
    <w:rsid w:val="00766EA2"/>
    <w:rsid w:val="0077043D"/>
    <w:rsid w:val="0077404A"/>
    <w:rsid w:val="0078210E"/>
    <w:rsid w:val="00783792"/>
    <w:rsid w:val="00791615"/>
    <w:rsid w:val="00796BF0"/>
    <w:rsid w:val="007A35C0"/>
    <w:rsid w:val="007A7376"/>
    <w:rsid w:val="007B2145"/>
    <w:rsid w:val="007B22F0"/>
    <w:rsid w:val="007C397D"/>
    <w:rsid w:val="007C5C75"/>
    <w:rsid w:val="007D0B11"/>
    <w:rsid w:val="007D34DC"/>
    <w:rsid w:val="007E30FB"/>
    <w:rsid w:val="007E33EE"/>
    <w:rsid w:val="007E668F"/>
    <w:rsid w:val="007F54FA"/>
    <w:rsid w:val="007F5EFC"/>
    <w:rsid w:val="007F6025"/>
    <w:rsid w:val="00802430"/>
    <w:rsid w:val="00805923"/>
    <w:rsid w:val="008103E2"/>
    <w:rsid w:val="00833245"/>
    <w:rsid w:val="00835257"/>
    <w:rsid w:val="008355EA"/>
    <w:rsid w:val="00846AA6"/>
    <w:rsid w:val="0084778B"/>
    <w:rsid w:val="00863512"/>
    <w:rsid w:val="00872810"/>
    <w:rsid w:val="00873885"/>
    <w:rsid w:val="00881F75"/>
    <w:rsid w:val="00882BCA"/>
    <w:rsid w:val="00892E70"/>
    <w:rsid w:val="008973DA"/>
    <w:rsid w:val="008A0BFE"/>
    <w:rsid w:val="008C23C2"/>
    <w:rsid w:val="008C4880"/>
    <w:rsid w:val="008D3334"/>
    <w:rsid w:val="008E1154"/>
    <w:rsid w:val="008E152F"/>
    <w:rsid w:val="008E35E6"/>
    <w:rsid w:val="008E49B6"/>
    <w:rsid w:val="008E6FA0"/>
    <w:rsid w:val="009037A5"/>
    <w:rsid w:val="00905969"/>
    <w:rsid w:val="00911ADE"/>
    <w:rsid w:val="00923353"/>
    <w:rsid w:val="009242AE"/>
    <w:rsid w:val="0093077A"/>
    <w:rsid w:val="009509F1"/>
    <w:rsid w:val="00950B4F"/>
    <w:rsid w:val="009650E8"/>
    <w:rsid w:val="009664AD"/>
    <w:rsid w:val="00971215"/>
    <w:rsid w:val="00972717"/>
    <w:rsid w:val="00972804"/>
    <w:rsid w:val="009729CA"/>
    <w:rsid w:val="00987287"/>
    <w:rsid w:val="00991288"/>
    <w:rsid w:val="009A37FC"/>
    <w:rsid w:val="009A3B8C"/>
    <w:rsid w:val="009B4EED"/>
    <w:rsid w:val="009B5CDB"/>
    <w:rsid w:val="009D0E31"/>
    <w:rsid w:val="009D2C58"/>
    <w:rsid w:val="009E1B83"/>
    <w:rsid w:val="009F23B4"/>
    <w:rsid w:val="009F52A8"/>
    <w:rsid w:val="00A012FC"/>
    <w:rsid w:val="00A0763F"/>
    <w:rsid w:val="00A119A3"/>
    <w:rsid w:val="00A12082"/>
    <w:rsid w:val="00A13AF9"/>
    <w:rsid w:val="00A21FFC"/>
    <w:rsid w:val="00A268E8"/>
    <w:rsid w:val="00A26C02"/>
    <w:rsid w:val="00A4072C"/>
    <w:rsid w:val="00A47BE9"/>
    <w:rsid w:val="00A525FE"/>
    <w:rsid w:val="00A5349E"/>
    <w:rsid w:val="00A53901"/>
    <w:rsid w:val="00A55272"/>
    <w:rsid w:val="00A60B20"/>
    <w:rsid w:val="00A65BB7"/>
    <w:rsid w:val="00A73F06"/>
    <w:rsid w:val="00A761CA"/>
    <w:rsid w:val="00A859A5"/>
    <w:rsid w:val="00A9189D"/>
    <w:rsid w:val="00AA4062"/>
    <w:rsid w:val="00AA52E1"/>
    <w:rsid w:val="00AA660C"/>
    <w:rsid w:val="00AB79B5"/>
    <w:rsid w:val="00AC4E9B"/>
    <w:rsid w:val="00AD2EB8"/>
    <w:rsid w:val="00AE57D3"/>
    <w:rsid w:val="00AF4C17"/>
    <w:rsid w:val="00AF67A9"/>
    <w:rsid w:val="00B00DCC"/>
    <w:rsid w:val="00B10E6A"/>
    <w:rsid w:val="00B129AD"/>
    <w:rsid w:val="00B17A74"/>
    <w:rsid w:val="00B35E24"/>
    <w:rsid w:val="00B53DD3"/>
    <w:rsid w:val="00B6195A"/>
    <w:rsid w:val="00B674DD"/>
    <w:rsid w:val="00B73CCF"/>
    <w:rsid w:val="00B804F2"/>
    <w:rsid w:val="00B80960"/>
    <w:rsid w:val="00B8198E"/>
    <w:rsid w:val="00B877A1"/>
    <w:rsid w:val="00B9156D"/>
    <w:rsid w:val="00B91C28"/>
    <w:rsid w:val="00B951C5"/>
    <w:rsid w:val="00BA066A"/>
    <w:rsid w:val="00BA10C0"/>
    <w:rsid w:val="00BA1B54"/>
    <w:rsid w:val="00BA34A0"/>
    <w:rsid w:val="00BA7AB1"/>
    <w:rsid w:val="00BB5F4E"/>
    <w:rsid w:val="00BC052E"/>
    <w:rsid w:val="00BD06D3"/>
    <w:rsid w:val="00BD1BF4"/>
    <w:rsid w:val="00BD417D"/>
    <w:rsid w:val="00BE3FD9"/>
    <w:rsid w:val="00BF025B"/>
    <w:rsid w:val="00BF57C5"/>
    <w:rsid w:val="00BF78F5"/>
    <w:rsid w:val="00C00D8E"/>
    <w:rsid w:val="00C07756"/>
    <w:rsid w:val="00C1213E"/>
    <w:rsid w:val="00C17473"/>
    <w:rsid w:val="00C20416"/>
    <w:rsid w:val="00C2248B"/>
    <w:rsid w:val="00C35AF2"/>
    <w:rsid w:val="00C40730"/>
    <w:rsid w:val="00C41915"/>
    <w:rsid w:val="00C44925"/>
    <w:rsid w:val="00C469B8"/>
    <w:rsid w:val="00C556C2"/>
    <w:rsid w:val="00C66FCD"/>
    <w:rsid w:val="00C84B7D"/>
    <w:rsid w:val="00C903B9"/>
    <w:rsid w:val="00C94095"/>
    <w:rsid w:val="00C96F98"/>
    <w:rsid w:val="00CA22B7"/>
    <w:rsid w:val="00CB034D"/>
    <w:rsid w:val="00CB17E2"/>
    <w:rsid w:val="00CB7B7F"/>
    <w:rsid w:val="00CC6D7F"/>
    <w:rsid w:val="00CC75A9"/>
    <w:rsid w:val="00CC7E48"/>
    <w:rsid w:val="00CD168E"/>
    <w:rsid w:val="00CD339B"/>
    <w:rsid w:val="00CD553E"/>
    <w:rsid w:val="00CE0C4B"/>
    <w:rsid w:val="00CF13D1"/>
    <w:rsid w:val="00CF5D06"/>
    <w:rsid w:val="00CF6B50"/>
    <w:rsid w:val="00D077FD"/>
    <w:rsid w:val="00D132A6"/>
    <w:rsid w:val="00D15EEF"/>
    <w:rsid w:val="00D245F1"/>
    <w:rsid w:val="00D265EB"/>
    <w:rsid w:val="00D27C6A"/>
    <w:rsid w:val="00D33FD6"/>
    <w:rsid w:val="00D356C5"/>
    <w:rsid w:val="00D35F2B"/>
    <w:rsid w:val="00D36F1F"/>
    <w:rsid w:val="00D37692"/>
    <w:rsid w:val="00D420B2"/>
    <w:rsid w:val="00D5361C"/>
    <w:rsid w:val="00D543EC"/>
    <w:rsid w:val="00D572B9"/>
    <w:rsid w:val="00D61D54"/>
    <w:rsid w:val="00D623B9"/>
    <w:rsid w:val="00D64CA7"/>
    <w:rsid w:val="00D70F5D"/>
    <w:rsid w:val="00D84522"/>
    <w:rsid w:val="00D92E25"/>
    <w:rsid w:val="00D9415E"/>
    <w:rsid w:val="00D95C60"/>
    <w:rsid w:val="00D97F9B"/>
    <w:rsid w:val="00DD3E9F"/>
    <w:rsid w:val="00DE44F7"/>
    <w:rsid w:val="00DF05D9"/>
    <w:rsid w:val="00DF391A"/>
    <w:rsid w:val="00DF65E2"/>
    <w:rsid w:val="00E05D44"/>
    <w:rsid w:val="00E10E40"/>
    <w:rsid w:val="00E14470"/>
    <w:rsid w:val="00E144B3"/>
    <w:rsid w:val="00E15BE1"/>
    <w:rsid w:val="00E26F16"/>
    <w:rsid w:val="00E422B0"/>
    <w:rsid w:val="00E505D1"/>
    <w:rsid w:val="00E70153"/>
    <w:rsid w:val="00E800A3"/>
    <w:rsid w:val="00E822A7"/>
    <w:rsid w:val="00E850E9"/>
    <w:rsid w:val="00E94199"/>
    <w:rsid w:val="00EA1960"/>
    <w:rsid w:val="00EB20FB"/>
    <w:rsid w:val="00EB3D03"/>
    <w:rsid w:val="00EC0097"/>
    <w:rsid w:val="00EC0C6F"/>
    <w:rsid w:val="00ED6E99"/>
    <w:rsid w:val="00ED7688"/>
    <w:rsid w:val="00EE69A0"/>
    <w:rsid w:val="00EE7B29"/>
    <w:rsid w:val="00EF2BDC"/>
    <w:rsid w:val="00F00C01"/>
    <w:rsid w:val="00F00D28"/>
    <w:rsid w:val="00F00F43"/>
    <w:rsid w:val="00F04E44"/>
    <w:rsid w:val="00F2248B"/>
    <w:rsid w:val="00F2671E"/>
    <w:rsid w:val="00F267D3"/>
    <w:rsid w:val="00F26A24"/>
    <w:rsid w:val="00F26B8D"/>
    <w:rsid w:val="00F3007A"/>
    <w:rsid w:val="00F4169D"/>
    <w:rsid w:val="00F44D9E"/>
    <w:rsid w:val="00F45151"/>
    <w:rsid w:val="00F4528F"/>
    <w:rsid w:val="00F464E3"/>
    <w:rsid w:val="00F527C9"/>
    <w:rsid w:val="00F5727E"/>
    <w:rsid w:val="00F601A9"/>
    <w:rsid w:val="00F74FE8"/>
    <w:rsid w:val="00F756FA"/>
    <w:rsid w:val="00F76EE3"/>
    <w:rsid w:val="00F82DD2"/>
    <w:rsid w:val="00F8594A"/>
    <w:rsid w:val="00F95D2B"/>
    <w:rsid w:val="00F972F7"/>
    <w:rsid w:val="00FB5D70"/>
    <w:rsid w:val="00FB6F59"/>
    <w:rsid w:val="00FB75B4"/>
    <w:rsid w:val="00FC3067"/>
    <w:rsid w:val="00FC5653"/>
    <w:rsid w:val="00FC7D4D"/>
    <w:rsid w:val="00FC7E96"/>
    <w:rsid w:val="00FD56FD"/>
    <w:rsid w:val="00FE473F"/>
    <w:rsid w:val="00FE7318"/>
    <w:rsid w:val="00FF50F0"/>
    <w:rsid w:val="03E0ADB0"/>
    <w:rsid w:val="1786C6D4"/>
    <w:rsid w:val="1FD4AEB5"/>
    <w:rsid w:val="225369C2"/>
    <w:rsid w:val="25C1E75C"/>
    <w:rsid w:val="2902E36D"/>
    <w:rsid w:val="37548115"/>
    <w:rsid w:val="476F0031"/>
    <w:rsid w:val="47E5040F"/>
    <w:rsid w:val="6B4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006B3"/>
  <w15:docId w15:val="{FF922D98-2900-4692-9933-EDF962D9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25C1E75C"/>
    <w:pPr>
      <w:spacing w:after="120"/>
      <w:jc w:val="both"/>
    </w:pPr>
    <w:rPr>
      <w:rFonts w:ascii="Arial" w:hAnsi="Arial"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uiPriority w:val="1"/>
    <w:qFormat/>
    <w:rsid w:val="25C1E75C"/>
    <w:pPr>
      <w:keepNext/>
      <w:spacing w:before="360" w:after="240"/>
      <w:ind w:left="709" w:hanging="709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25C1E75C"/>
    <w:pPr>
      <w:keepNext/>
      <w:spacing w:before="120"/>
      <w:ind w:left="709" w:hanging="709"/>
      <w:jc w:val="left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25C1E75C"/>
    <w:pPr>
      <w:keepNext/>
      <w:spacing w:before="120"/>
      <w:ind w:left="709" w:hanging="709"/>
      <w:jc w:val="lef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uiPriority w:val="1"/>
    <w:qFormat/>
    <w:rsid w:val="25C1E75C"/>
    <w:pPr>
      <w:keepNext/>
      <w:spacing w:before="120"/>
      <w:ind w:left="851" w:hanging="851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1"/>
    <w:qFormat/>
    <w:rsid w:val="25C1E75C"/>
    <w:pPr>
      <w:spacing w:before="120"/>
      <w:ind w:left="993" w:hanging="993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1"/>
    <w:qFormat/>
    <w:rsid w:val="25C1E75C"/>
    <w:pPr>
      <w:keepNext/>
      <w:outlineLvl w:val="5"/>
    </w:pPr>
    <w:rPr>
      <w:rFonts w:ascii="Arial Black" w:hAnsi="Arial Black"/>
      <w:sz w:val="28"/>
      <w:szCs w:val="28"/>
    </w:rPr>
  </w:style>
  <w:style w:type="paragraph" w:styleId="Heading7">
    <w:name w:val="heading 7"/>
    <w:basedOn w:val="Normal"/>
    <w:next w:val="Normal"/>
    <w:uiPriority w:val="1"/>
    <w:qFormat/>
    <w:rsid w:val="25C1E75C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uiPriority w:val="1"/>
    <w:qFormat/>
    <w:rsid w:val="25C1E75C"/>
    <w:pPr>
      <w:keepNext/>
      <w:jc w:val="center"/>
      <w:outlineLvl w:val="7"/>
    </w:pPr>
    <w:rPr>
      <w:rFonts w:cs="Arial"/>
      <w:b/>
      <w:bCs/>
      <w:sz w:val="32"/>
      <w:szCs w:val="32"/>
    </w:rPr>
  </w:style>
  <w:style w:type="paragraph" w:styleId="Heading9">
    <w:name w:val="heading 9"/>
    <w:basedOn w:val="Normal"/>
    <w:next w:val="Normal"/>
    <w:uiPriority w:val="1"/>
    <w:qFormat/>
    <w:rsid w:val="25C1E75C"/>
    <w:pPr>
      <w:keepNext/>
      <w:jc w:val="center"/>
      <w:outlineLvl w:val="8"/>
    </w:pPr>
    <w:rPr>
      <w:rFonts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"/>
    <w:rsid w:val="25C1E75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uiPriority w:val="1"/>
    <w:rsid w:val="25C1E75C"/>
    <w:pPr>
      <w:tabs>
        <w:tab w:val="center" w:pos="4703"/>
        <w:tab w:val="right" w:pos="9406"/>
      </w:tabs>
    </w:pPr>
  </w:style>
  <w:style w:type="character" w:styleId="PageNumber">
    <w:name w:val="page number"/>
    <w:rPr>
      <w:rFonts w:ascii="Arial" w:hAnsi="Arial"/>
      <w:sz w:val="20"/>
    </w:rPr>
  </w:style>
  <w:style w:type="paragraph" w:styleId="Spiegelstrich1" w:customStyle="1">
    <w:name w:val="Spiegelstrich1"/>
    <w:basedOn w:val="Normal"/>
    <w:uiPriority w:val="1"/>
    <w:rsid w:val="25C1E75C"/>
    <w:pPr>
      <w:numPr>
        <w:numId w:val="1"/>
      </w:numPr>
      <w:tabs>
        <w:tab w:val="left" w:pos="284"/>
      </w:tabs>
    </w:pPr>
  </w:style>
  <w:style w:type="paragraph" w:styleId="Spiegelstrich2" w:customStyle="1">
    <w:name w:val="Spiegelstrich2"/>
    <w:basedOn w:val="Spiegelstrich1"/>
    <w:pPr>
      <w:numPr>
        <w:numId w:val="2"/>
      </w:numPr>
      <w:tabs>
        <w:tab w:val="clear" w:pos="1004"/>
        <w:tab w:val="left" w:pos="567"/>
      </w:tabs>
      <w:ind w:left="567" w:hanging="283"/>
    </w:pPr>
  </w:style>
  <w:style w:type="paragraph" w:styleId="TOC1">
    <w:name w:val="toc 1"/>
    <w:basedOn w:val="Normal"/>
    <w:next w:val="Normal"/>
    <w:uiPriority w:val="1"/>
    <w:semiHidden/>
    <w:rsid w:val="25C1E75C"/>
    <w:pPr>
      <w:tabs>
        <w:tab w:val="right" w:pos="9071"/>
      </w:tabs>
      <w:spacing w:before="80" w:after="40"/>
      <w:ind w:left="425" w:right="851" w:hanging="425"/>
      <w:jc w:val="left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semiHidden/>
    <w:rsid w:val="25C1E75C"/>
    <w:pPr>
      <w:tabs>
        <w:tab w:val="right" w:pos="9071"/>
      </w:tabs>
      <w:spacing w:before="60" w:after="40"/>
      <w:ind w:left="851" w:right="851" w:hanging="567"/>
      <w:jc w:val="left"/>
    </w:pPr>
    <w:rPr>
      <w:b/>
      <w:bCs/>
    </w:rPr>
  </w:style>
  <w:style w:type="paragraph" w:styleId="TOC3">
    <w:name w:val="toc 3"/>
    <w:basedOn w:val="Normal"/>
    <w:next w:val="Normal"/>
    <w:uiPriority w:val="1"/>
    <w:semiHidden/>
    <w:rsid w:val="25C1E75C"/>
    <w:pPr>
      <w:tabs>
        <w:tab w:val="right" w:pos="9071"/>
      </w:tabs>
      <w:spacing w:after="0"/>
      <w:ind w:left="1418" w:right="849" w:hanging="709"/>
      <w:jc w:val="left"/>
    </w:pPr>
  </w:style>
  <w:style w:type="paragraph" w:styleId="TOC4">
    <w:name w:val="toc 4"/>
    <w:basedOn w:val="Normal"/>
    <w:next w:val="Normal"/>
    <w:uiPriority w:val="1"/>
    <w:semiHidden/>
    <w:rsid w:val="25C1E75C"/>
    <w:pPr>
      <w:tabs>
        <w:tab w:val="right" w:pos="9071"/>
      </w:tabs>
      <w:spacing w:after="0"/>
      <w:ind w:left="1560" w:right="849" w:hanging="851"/>
      <w:jc w:val="left"/>
    </w:pPr>
  </w:style>
  <w:style w:type="paragraph" w:styleId="TOC5">
    <w:name w:val="toc 5"/>
    <w:basedOn w:val="Normal"/>
    <w:next w:val="Normal"/>
    <w:uiPriority w:val="1"/>
    <w:semiHidden/>
    <w:rsid w:val="25C1E75C"/>
    <w:pPr>
      <w:tabs>
        <w:tab w:val="right" w:pos="9071"/>
      </w:tabs>
      <w:spacing w:after="0"/>
      <w:ind w:left="1701" w:right="849" w:hanging="992"/>
      <w:jc w:val="left"/>
    </w:pPr>
  </w:style>
  <w:style w:type="paragraph" w:styleId="eMail" w:customStyle="1">
    <w:name w:val="eMail"/>
    <w:basedOn w:val="Normal"/>
    <w:uiPriority w:val="1"/>
    <w:rsid w:val="25C1E75C"/>
    <w:pPr>
      <w:spacing w:after="0"/>
    </w:pPr>
    <w:rPr>
      <w:rFonts w:ascii="Letter Gothic" w:hAnsi="Letter Gothic"/>
    </w:rPr>
  </w:style>
  <w:style w:type="paragraph" w:styleId="BodyText">
    <w:name w:val="Body Text"/>
    <w:basedOn w:val="Normal"/>
    <w:uiPriority w:val="1"/>
    <w:rsid w:val="25C1E75C"/>
    <w:pPr>
      <w:jc w:val="right"/>
    </w:pPr>
    <w:rPr>
      <w:sz w:val="20"/>
      <w:szCs w:val="20"/>
    </w:rPr>
  </w:style>
  <w:style w:type="paragraph" w:styleId="ZMITTE" w:customStyle="1">
    <w:name w:val="Z_MITTE"/>
    <w:basedOn w:val="Header"/>
    <w:pPr>
      <w:tabs>
        <w:tab w:val="clear" w:pos="4703"/>
        <w:tab w:val="clear" w:pos="9406"/>
        <w:tab w:val="center" w:pos="4536"/>
        <w:tab w:val="right" w:pos="9498"/>
      </w:tabs>
      <w:spacing w:after="0"/>
      <w:jc w:val="center"/>
    </w:pPr>
    <w:rPr>
      <w:sz w:val="20"/>
    </w:rPr>
  </w:style>
  <w:style w:type="paragraph" w:styleId="BodyText2">
    <w:name w:val="Body Text 2"/>
    <w:basedOn w:val="Normal"/>
    <w:uiPriority w:val="1"/>
    <w:rsid w:val="25C1E75C"/>
    <w:rPr>
      <w:rFonts w:eastAsia="Arial Unicode MS" w:cs="Arial"/>
      <w:b/>
      <w:bCs/>
      <w:sz w:val="24"/>
      <w:szCs w:val="24"/>
    </w:rPr>
  </w:style>
  <w:style w:type="table" w:styleId="TableGrid">
    <w:name w:val="Table Grid"/>
    <w:basedOn w:val="TableNormal"/>
    <w:rsid w:val="00211A9D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rsid w:val="00096240"/>
    <w:rPr>
      <w:rFonts w:ascii="Arial" w:hAnsi="Arial"/>
      <w:sz w:val="22"/>
      <w:lang w:eastAsia="de-DE"/>
    </w:rPr>
  </w:style>
  <w:style w:type="character" w:styleId="CommentReference">
    <w:name w:val="annotation reference"/>
    <w:basedOn w:val="DefaultParagraphFont"/>
    <w:rsid w:val="0036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rsid w:val="25C1E75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61ADD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61A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61ADD"/>
    <w:rPr>
      <w:rFonts w:ascii="Arial" w:hAnsi="Arial"/>
      <w:b/>
      <w:bCs/>
      <w:lang w:eastAsia="de-DE"/>
    </w:rPr>
  </w:style>
  <w:style w:type="paragraph" w:styleId="BalloonText">
    <w:name w:val="Balloon Text"/>
    <w:basedOn w:val="Normal"/>
    <w:link w:val="BalloonTextChar"/>
    <w:uiPriority w:val="1"/>
    <w:rsid w:val="25C1E75C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61ADD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25C1E75C"/>
    <w:pPr>
      <w:spacing w:after="0"/>
      <w:ind w:left="720"/>
      <w:contextualSpacing/>
      <w:jc w:val="left"/>
    </w:pPr>
    <w:rPr>
      <w:rFonts w:ascii="Times New Roman" w:hAnsi="Times New Roman" w:eastAsia="Times New Roman"/>
      <w:sz w:val="24"/>
      <w:szCs w:val="24"/>
      <w:lang w:val="nl-NL" w:eastAsia="nl-NL"/>
    </w:rPr>
  </w:style>
  <w:style w:type="paragraph" w:styleId="Title">
    <w:name w:val="Title"/>
    <w:basedOn w:val="Normal"/>
    <w:next w:val="Normal"/>
    <w:uiPriority w:val="10"/>
    <w:qFormat/>
    <w:rsid w:val="25C1E75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5C1E75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5C1E7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5C1E7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6">
    <w:name w:val="toc 6"/>
    <w:basedOn w:val="Normal"/>
    <w:next w:val="Normal"/>
    <w:uiPriority w:val="39"/>
    <w:unhideWhenUsed/>
    <w:rsid w:val="25C1E75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5C1E75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5C1E75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5C1E75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5C1E75C"/>
    <w:pPr>
      <w:spacing w:after="0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5C1E75C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4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390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0909339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0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785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787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6D6D6"/>
            <w:right w:val="none" w:sz="0" w:space="0" w:color="auto"/>
          </w:divBdr>
          <w:divsChild>
            <w:div w:id="1671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26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291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10119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8B73-B798-4890-8DB4-1D7A17A2E5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A. Ziemann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 leeres Dokument</dc:title>
  <dc:subject/>
  <dc:creator>Herhoff, Andreas</dc:creator>
  <keywords/>
  <lastModifiedBy>Gareth Cantrill</lastModifiedBy>
  <revision>45</revision>
  <lastPrinted>2017-07-05T05:02:00.0000000Z</lastPrinted>
  <dcterms:created xsi:type="dcterms:W3CDTF">2024-05-13T04:41:00.0000000Z</dcterms:created>
  <dcterms:modified xsi:type="dcterms:W3CDTF">2024-05-14T08:18:59.4470694Z</dcterms:modified>
</coreProperties>
</file>